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83569F" w:rsidRPr="008F516B" w:rsidRDefault="0083569F" w:rsidP="00BC75FA">
      <w:pPr>
        <w:spacing w:after="160" w:line="240" w:lineRule="auto"/>
        <w:ind w:left="2552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>Приложение к основной общеобразовательной программе основного общего образования, утвержденной приказом № 159  от « 31 » августа2016 г.</w:t>
      </w:r>
    </w:p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</w:p>
    <w:p w:rsidR="00BC75FA" w:rsidRDefault="00BC75FA" w:rsidP="0083569F">
      <w:pPr>
        <w:spacing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</w:p>
    <w:p w:rsidR="00BC75FA" w:rsidRDefault="00BC75FA" w:rsidP="0083569F">
      <w:pPr>
        <w:spacing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</w:p>
    <w:p w:rsidR="0067296F" w:rsidRDefault="0067296F" w:rsidP="0083569F">
      <w:pPr>
        <w:spacing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67296F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Рабочая  программа</w:t>
      </w:r>
    </w:p>
    <w:p w:rsidR="009E6540" w:rsidRDefault="0083569F" w:rsidP="0083569F">
      <w:pPr>
        <w:spacing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по учебному предмету</w:t>
      </w:r>
    </w:p>
    <w:p w:rsidR="0083569F" w:rsidRPr="008F516B" w:rsidRDefault="0083569F" w:rsidP="0083569F">
      <w:pPr>
        <w:spacing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9E6540"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Всеобщая история</w:t>
      </w:r>
      <w:r w:rsidR="009E654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9E6540"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История</w:t>
      </w:r>
      <w:r w:rsidR="009E654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 России</w:t>
      </w:r>
      <w:r w:rsidR="000B5C23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»</w:t>
      </w:r>
    </w:p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для 9 класса (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индивидуальное обучение</w:t>
      </w:r>
      <w:r w:rsidRPr="008F516B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)</w:t>
      </w:r>
    </w:p>
    <w:p w:rsidR="0083569F" w:rsidRPr="008F516B" w:rsidRDefault="0083569F" w:rsidP="0083569F">
      <w:pPr>
        <w:spacing w:after="16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>2019-2020 учебный год</w:t>
      </w:r>
    </w:p>
    <w:p w:rsidR="0083569F" w:rsidRDefault="0083569F" w:rsidP="0083569F">
      <w:pPr>
        <w:spacing w:after="16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  <w:bookmarkStart w:id="0" w:name="OLE_LINK1"/>
    </w:p>
    <w:p w:rsidR="00BC75FA" w:rsidRPr="008F516B" w:rsidRDefault="00BC75FA" w:rsidP="0083569F">
      <w:pPr>
        <w:spacing w:after="16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bookmarkEnd w:id="0"/>
    <w:p w:rsidR="0083569F" w:rsidRPr="008F516B" w:rsidRDefault="00BC75FA" w:rsidP="0083569F">
      <w:pPr>
        <w:spacing w:after="16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Рабочая программа </w:t>
      </w:r>
      <w:r w:rsidR="0083569F"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составлен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а   </w:t>
      </w:r>
      <w:r w:rsidR="0083569F"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на основе:                     </w:t>
      </w:r>
    </w:p>
    <w:p w:rsidR="0083569F" w:rsidRPr="008F516B" w:rsidRDefault="0083569F" w:rsidP="00BC75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F516B">
        <w:rPr>
          <w:rFonts w:ascii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BC75F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F516B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</w:t>
      </w:r>
      <w:r w:rsidR="00BC75F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F516B">
        <w:rPr>
          <w:rFonts w:ascii="Times New Roman" w:hAnsi="Times New Roman" w:cs="Times New Roman"/>
          <w:color w:val="000000"/>
          <w:sz w:val="28"/>
          <w:szCs w:val="28"/>
        </w:rPr>
        <w:t>римерной программы основного общего образования по истории</w:t>
      </w:r>
      <w:r w:rsidR="00BC75FA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8F516B">
        <w:rPr>
          <w:rFonts w:ascii="Times New Roman" w:hAnsi="Times New Roman" w:cs="Times New Roman"/>
          <w:sz w:val="28"/>
          <w:szCs w:val="28"/>
        </w:rPr>
        <w:t>рограммы по истории России под редакцией Н.М.</w:t>
      </w:r>
      <w:r w:rsidR="00BC75FA">
        <w:rPr>
          <w:rFonts w:ascii="Times New Roman" w:hAnsi="Times New Roman" w:cs="Times New Roman"/>
          <w:sz w:val="28"/>
          <w:szCs w:val="28"/>
        </w:rPr>
        <w:t xml:space="preserve"> </w:t>
      </w:r>
      <w:r w:rsidRPr="008F516B">
        <w:rPr>
          <w:rFonts w:ascii="Times New Roman" w:hAnsi="Times New Roman" w:cs="Times New Roman"/>
          <w:sz w:val="28"/>
          <w:szCs w:val="28"/>
        </w:rPr>
        <w:t>Арсентьева и А.В.</w:t>
      </w:r>
      <w:r w:rsidR="00BC75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16B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="00BC75FA">
        <w:rPr>
          <w:rFonts w:ascii="Times New Roman" w:hAnsi="Times New Roman" w:cs="Times New Roman"/>
          <w:sz w:val="28"/>
          <w:szCs w:val="28"/>
        </w:rPr>
        <w:t>,  пр</w:t>
      </w:r>
      <w:r w:rsidRPr="008F516B">
        <w:rPr>
          <w:rFonts w:ascii="Times New Roman" w:hAnsi="Times New Roman" w:cs="Times New Roman"/>
          <w:sz w:val="28"/>
          <w:szCs w:val="28"/>
        </w:rPr>
        <w:t>ограммы по всеобщей истории под редакцией А.А.</w:t>
      </w:r>
      <w:r w:rsidR="00BC75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16B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8F516B">
        <w:rPr>
          <w:rFonts w:ascii="Times New Roman" w:hAnsi="Times New Roman" w:cs="Times New Roman"/>
          <w:sz w:val="28"/>
          <w:szCs w:val="28"/>
        </w:rPr>
        <w:t xml:space="preserve"> – О.С.</w:t>
      </w:r>
      <w:r w:rsidR="00BC75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16B">
        <w:rPr>
          <w:rFonts w:ascii="Times New Roman" w:hAnsi="Times New Roman" w:cs="Times New Roman"/>
          <w:sz w:val="28"/>
          <w:szCs w:val="28"/>
        </w:rPr>
        <w:t>Сороко</w:t>
      </w:r>
      <w:proofErr w:type="spellEnd"/>
      <w:r w:rsidRPr="008F516B">
        <w:rPr>
          <w:rFonts w:ascii="Times New Roman" w:hAnsi="Times New Roman" w:cs="Times New Roman"/>
          <w:sz w:val="28"/>
          <w:szCs w:val="28"/>
        </w:rPr>
        <w:t>-Цюпы. 5-9 классы</w:t>
      </w:r>
    </w:p>
    <w:p w:rsidR="0083569F" w:rsidRPr="008F516B" w:rsidRDefault="0083569F" w:rsidP="00BC75FA">
      <w:pPr>
        <w:spacing w:after="16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3569F" w:rsidRDefault="0083569F" w:rsidP="0083569F">
      <w:pPr>
        <w:spacing w:after="160" w:line="240" w:lineRule="auto"/>
        <w:jc w:val="right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BC75FA" w:rsidRDefault="00BC75FA" w:rsidP="0083569F">
      <w:pPr>
        <w:spacing w:after="160" w:line="240" w:lineRule="auto"/>
        <w:jc w:val="right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BC75FA" w:rsidRPr="008F516B" w:rsidRDefault="00BC75FA" w:rsidP="0083569F">
      <w:pPr>
        <w:spacing w:after="160" w:line="240" w:lineRule="auto"/>
        <w:jc w:val="right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9E6540" w:rsidRPr="009E6540" w:rsidRDefault="0083569F" w:rsidP="009E6540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516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="009E6540"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Разработчики   рабочей программы  учителя истории и обществознания:  </w:t>
      </w:r>
    </w:p>
    <w:p w:rsidR="009E6540" w:rsidRPr="009E6540" w:rsidRDefault="009E6540" w:rsidP="009E6540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>Чуйкина</w:t>
      </w:r>
      <w:proofErr w:type="spellEnd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И.М., </w:t>
      </w:r>
      <w:proofErr w:type="spellStart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>Ромайкина</w:t>
      </w:r>
      <w:proofErr w:type="spellEnd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Л.В., </w:t>
      </w:r>
      <w:proofErr w:type="spellStart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>Койвистойнен</w:t>
      </w:r>
      <w:proofErr w:type="spellEnd"/>
      <w:r w:rsidRPr="009E6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С.В.</w:t>
      </w:r>
    </w:p>
    <w:p w:rsidR="0083569F" w:rsidRPr="008F516B" w:rsidRDefault="0083569F" w:rsidP="009E6540">
      <w:pPr>
        <w:spacing w:before="10" w:after="10" w:line="240" w:lineRule="auto"/>
        <w:jc w:val="right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83569F" w:rsidRPr="008F516B" w:rsidRDefault="0083569F" w:rsidP="0083569F">
      <w:pPr>
        <w:spacing w:after="160" w:line="240" w:lineRule="auto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83569F" w:rsidRDefault="0083569F" w:rsidP="0083569F"/>
    <w:p w:rsidR="009E6540" w:rsidRDefault="009E6540" w:rsidP="0083569F"/>
    <w:p w:rsidR="0083569F" w:rsidRPr="00BC75FA" w:rsidRDefault="0083569F" w:rsidP="0083569F">
      <w:pPr>
        <w:tabs>
          <w:tab w:val="left" w:pos="4480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75FA">
        <w:rPr>
          <w:rFonts w:ascii="Times New Roman" w:eastAsia="Calibri" w:hAnsi="Times New Roman" w:cs="Times New Roman"/>
          <w:b/>
          <w:sz w:val="24"/>
          <w:szCs w:val="24"/>
        </w:rPr>
        <w:t>Рабочая пр</w:t>
      </w:r>
      <w:r w:rsidR="0067296F" w:rsidRPr="00BC75FA">
        <w:rPr>
          <w:rFonts w:ascii="Times New Roman" w:eastAsia="Calibri" w:hAnsi="Times New Roman" w:cs="Times New Roman"/>
          <w:b/>
          <w:sz w:val="24"/>
          <w:szCs w:val="24"/>
        </w:rPr>
        <w:t xml:space="preserve">ограмма по </w:t>
      </w:r>
      <w:r w:rsidR="00BC75FA">
        <w:rPr>
          <w:rFonts w:ascii="Times New Roman" w:eastAsia="Calibri" w:hAnsi="Times New Roman" w:cs="Times New Roman"/>
          <w:b/>
          <w:sz w:val="24"/>
          <w:szCs w:val="24"/>
        </w:rPr>
        <w:t>Всеобщей истории</w:t>
      </w:r>
      <w:proofErr w:type="gramStart"/>
      <w:r w:rsidR="00BC75FA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="00BC75FA">
        <w:rPr>
          <w:rFonts w:ascii="Times New Roman" w:eastAsia="Calibri" w:hAnsi="Times New Roman" w:cs="Times New Roman"/>
          <w:b/>
          <w:sz w:val="24"/>
          <w:szCs w:val="24"/>
        </w:rPr>
        <w:t xml:space="preserve"> И</w:t>
      </w:r>
      <w:r w:rsidR="0067296F" w:rsidRPr="00BC75FA">
        <w:rPr>
          <w:rFonts w:ascii="Times New Roman" w:eastAsia="Calibri" w:hAnsi="Times New Roman" w:cs="Times New Roman"/>
          <w:b/>
          <w:sz w:val="24"/>
          <w:szCs w:val="24"/>
        </w:rPr>
        <w:t>стории России для 9 класса</w:t>
      </w:r>
      <w:r w:rsidRPr="00BC75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BC75FA">
        <w:rPr>
          <w:rFonts w:ascii="Times New Roman" w:eastAsia="Calibri" w:hAnsi="Times New Roman" w:cs="Times New Roman"/>
          <w:b/>
          <w:sz w:val="24"/>
          <w:szCs w:val="24"/>
        </w:rPr>
        <w:t>составлена</w:t>
      </w:r>
      <w:proofErr w:type="gramEnd"/>
      <w:r w:rsidRPr="00BC75FA">
        <w:rPr>
          <w:rFonts w:ascii="Times New Roman" w:eastAsia="Calibri" w:hAnsi="Times New Roman" w:cs="Times New Roman"/>
          <w:b/>
          <w:sz w:val="24"/>
          <w:szCs w:val="24"/>
        </w:rPr>
        <w:t xml:space="preserve"> на основе:</w:t>
      </w:r>
    </w:p>
    <w:p w:rsidR="0083569F" w:rsidRPr="00BC75FA" w:rsidRDefault="0083569F" w:rsidP="00BC75FA">
      <w:pPr>
        <w:pStyle w:val="a4"/>
        <w:numPr>
          <w:ilvl w:val="0"/>
          <w:numId w:val="2"/>
        </w:numPr>
        <w:tabs>
          <w:tab w:val="left" w:pos="4480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5FA">
        <w:rPr>
          <w:rFonts w:ascii="Times New Roman" w:eastAsia="Calibri" w:hAnsi="Times New Roman" w:cs="Times New Roman"/>
          <w:sz w:val="24"/>
          <w:szCs w:val="24"/>
        </w:rPr>
        <w:t xml:space="preserve">Федерального закона </w:t>
      </w:r>
      <w:r w:rsidR="009E6540" w:rsidRPr="00BC75FA">
        <w:rPr>
          <w:rFonts w:ascii="Times New Roman" w:eastAsia="Calibri" w:hAnsi="Times New Roman" w:cs="Times New Roman"/>
          <w:sz w:val="24"/>
          <w:szCs w:val="24"/>
        </w:rPr>
        <w:t xml:space="preserve">от 29.12.12 № 273 – ФЗ </w:t>
      </w:r>
      <w:r w:rsidRPr="00BC75FA">
        <w:rPr>
          <w:rFonts w:ascii="Times New Roman" w:eastAsia="Calibri" w:hAnsi="Times New Roman" w:cs="Times New Roman"/>
          <w:sz w:val="24"/>
          <w:szCs w:val="24"/>
        </w:rPr>
        <w:t>«Об образовании в Российской Федерации»</w:t>
      </w:r>
      <w:r w:rsidR="0046684E" w:rsidRPr="00BC75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3569F" w:rsidRPr="00BC75FA" w:rsidRDefault="0083569F" w:rsidP="00BC75FA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C75F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2010 г</w:t>
        </w:r>
      </w:smartTag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1644, с изменениями от 31.12.2015 приказ </w:t>
      </w:r>
      <w:proofErr w:type="spellStart"/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1577.</w:t>
      </w:r>
    </w:p>
    <w:p w:rsidR="0083569F" w:rsidRPr="00BC75FA" w:rsidRDefault="0083569F" w:rsidP="00BC75FA">
      <w:pPr>
        <w:pStyle w:val="a4"/>
        <w:numPr>
          <w:ilvl w:val="0"/>
          <w:numId w:val="2"/>
        </w:numPr>
        <w:tabs>
          <w:tab w:val="left" w:pos="4480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5FA">
        <w:rPr>
          <w:rFonts w:ascii="Times New Roman" w:eastAsia="Calibri" w:hAnsi="Times New Roman" w:cs="Times New Roman"/>
          <w:sz w:val="24"/>
          <w:szCs w:val="24"/>
        </w:rPr>
        <w:t xml:space="preserve">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BC75FA">
          <w:rPr>
            <w:rFonts w:ascii="Times New Roman" w:eastAsia="Calibri" w:hAnsi="Times New Roman" w:cs="Times New Roman"/>
            <w:sz w:val="24"/>
            <w:szCs w:val="24"/>
          </w:rPr>
          <w:t>2010 г</w:t>
        </w:r>
      </w:smartTag>
      <w:r w:rsidRPr="00BC75FA">
        <w:rPr>
          <w:rFonts w:ascii="Times New Roman" w:eastAsia="Calibri" w:hAnsi="Times New Roman" w:cs="Times New Roman"/>
          <w:sz w:val="24"/>
          <w:szCs w:val="24"/>
        </w:rPr>
        <w:t xml:space="preserve">. №986,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BC75FA">
          <w:rPr>
            <w:rFonts w:ascii="Times New Roman" w:eastAsia="Calibri" w:hAnsi="Times New Roman" w:cs="Times New Roman"/>
            <w:sz w:val="24"/>
            <w:szCs w:val="24"/>
          </w:rPr>
          <w:t>2011 г</w:t>
        </w:r>
      </w:smartTag>
      <w:r w:rsidRPr="00BC75FA">
        <w:rPr>
          <w:rFonts w:ascii="Times New Roman" w:eastAsia="Calibri" w:hAnsi="Times New Roman" w:cs="Times New Roman"/>
          <w:sz w:val="24"/>
          <w:szCs w:val="24"/>
        </w:rPr>
        <w:t>, регистрационный номер 19682);</w:t>
      </w:r>
    </w:p>
    <w:p w:rsidR="0083569F" w:rsidRPr="00BC75FA" w:rsidRDefault="0083569F" w:rsidP="00BC75FA">
      <w:pPr>
        <w:pStyle w:val="a4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5FA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83569F" w:rsidRPr="00BC75FA" w:rsidRDefault="0083569F" w:rsidP="00BC75FA">
      <w:pPr>
        <w:pStyle w:val="a4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учетом Примерной программы по истории. 5-9 классы</w:t>
      </w:r>
      <w:r w:rsidR="009E6540" w:rsidRPr="00BC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3569F" w:rsidRPr="0083569F" w:rsidRDefault="0083569F" w:rsidP="0083569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рабочей программы.</w:t>
      </w:r>
    </w:p>
    <w:p w:rsidR="009E6540" w:rsidRPr="009E6540" w:rsidRDefault="0083569F" w:rsidP="009E6540">
      <w:pPr>
        <w:pStyle w:val="a4"/>
        <w:numPr>
          <w:ilvl w:val="0"/>
          <w:numId w:val="1"/>
        </w:numPr>
        <w:spacing w:line="240" w:lineRule="auto"/>
        <w:rPr>
          <w:rFonts w:ascii="Times New Roman" w:eastAsia="SimSun" w:hAnsi="Times New Roman" w:cs="Times New Roman"/>
          <w:bCs/>
          <w:color w:val="000000"/>
          <w:sz w:val="24"/>
          <w:szCs w:val="24"/>
        </w:rPr>
      </w:pPr>
      <w:r w:rsidRPr="009E65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="009E6540" w:rsidRP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 «Всеобщая история.  История России»</w:t>
      </w:r>
      <w:r w:rsid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;</w:t>
      </w:r>
    </w:p>
    <w:p w:rsidR="009E6540" w:rsidRPr="009E6540" w:rsidRDefault="0083569F" w:rsidP="009E6540">
      <w:pPr>
        <w:pStyle w:val="a4"/>
        <w:numPr>
          <w:ilvl w:val="0"/>
          <w:numId w:val="1"/>
        </w:numPr>
        <w:spacing w:line="240" w:lineRule="auto"/>
        <w:rPr>
          <w:rFonts w:ascii="Times New Roman" w:eastAsia="SimSun" w:hAnsi="Times New Roman" w:cs="Times New Roman"/>
          <w:bCs/>
          <w:color w:val="000000"/>
          <w:sz w:val="24"/>
          <w:szCs w:val="24"/>
        </w:rPr>
      </w:pPr>
      <w:r w:rsidRPr="009E65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содержание учебного предмета </w:t>
      </w:r>
      <w:r w:rsidR="009E6540" w:rsidRP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«Всеобщая история.  История России»</w:t>
      </w:r>
      <w:r w:rsid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;</w:t>
      </w:r>
    </w:p>
    <w:p w:rsidR="0083569F" w:rsidRPr="009E6540" w:rsidRDefault="0083569F" w:rsidP="0083569F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306" w:lineRule="exact"/>
        <w:ind w:right="2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E65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  <w:bookmarkStart w:id="1" w:name="_GoBack"/>
      <w:bookmarkEnd w:id="1"/>
      <w:r w:rsidRPr="009E65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       Рабочая программа разработана в соответствии с требованиями Историко-культурного стандарта, Федерального государственного образовательного стандарта основного общего образования. Она ориентирована на работу с предметной линией учебников «История России» Н. М. Арсентьева, А. А. Данилова и др. под редакцией А. В.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Торкунова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в основной школе (6—9 классы). Программа предназначена для обучающихся 6-9 классов, изучающих предмет на базовом уровне.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69F" w:rsidRPr="0083569F" w:rsidRDefault="0083569F" w:rsidP="0083569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835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есто учебного предмета </w:t>
      </w:r>
      <w:r w:rsidR="009E6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5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плане.</w:t>
      </w:r>
    </w:p>
    <w:p w:rsidR="0083569F" w:rsidRPr="0083569F" w:rsidRDefault="0083569F" w:rsidP="0083569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69F" w:rsidRPr="0083569F" w:rsidRDefault="0083569F" w:rsidP="009E6540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E65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учебном плане МБОУ «Гатчинская СОШ №2» на изучение </w:t>
      </w:r>
      <w:r w:rsidR="009E6540" w:rsidRP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«Всеобщая история.  История России»</w:t>
      </w:r>
      <w:r w:rsidR="009E6540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 </w:t>
      </w:r>
      <w:r w:rsidRPr="00835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уровне основ</w:t>
      </w:r>
      <w:r w:rsidRPr="008356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общего образования в качестве</w:t>
      </w:r>
      <w:r w:rsidR="000B5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индивидуального обученияв </w:t>
      </w:r>
      <w:r w:rsidRPr="00835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классах в общем объёме </w:t>
      </w:r>
      <w:r w:rsidR="000B5C23">
        <w:rPr>
          <w:rFonts w:ascii="Times New Roman" w:eastAsia="Times New Roman" w:hAnsi="Times New Roman" w:cs="Times New Roman"/>
          <w:iCs/>
          <w:sz w:val="24"/>
          <w:szCs w:val="24"/>
        </w:rPr>
        <w:t xml:space="preserve">34 </w:t>
      </w:r>
      <w:r w:rsidRPr="0083569F">
        <w:rPr>
          <w:rFonts w:ascii="Times New Roman" w:eastAsia="Times New Roman" w:hAnsi="Times New Roman" w:cs="Times New Roman"/>
          <w:iCs/>
          <w:sz w:val="24"/>
          <w:szCs w:val="24"/>
        </w:rPr>
        <w:t>часа отводится по</w:t>
      </w:r>
      <w:r w:rsidR="009E654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B5C23">
        <w:rPr>
          <w:rFonts w:ascii="Times New Roman" w:eastAsia="Times New Roman" w:hAnsi="Times New Roman" w:cs="Times New Roman"/>
          <w:color w:val="000000"/>
          <w:sz w:val="24"/>
          <w:szCs w:val="24"/>
        </w:rPr>
        <w:t>1 учебному часу в неделю.</w:t>
      </w:r>
    </w:p>
    <w:p w:rsidR="0083569F" w:rsidRDefault="0083569F" w:rsidP="009E65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5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В программе предусмотрены вводные и повторительно-обобщающие уроки, которые способствуют активиза</w:t>
      </w:r>
      <w:r w:rsidRPr="008356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учебной деятельности школьников, формированию у них целостных исторических представлений, установлению преемственности в изучении всеобщей и отечественной истории.</w:t>
      </w:r>
    </w:p>
    <w:p w:rsidR="000B5C23" w:rsidRPr="0083569F" w:rsidRDefault="000B5C23" w:rsidP="008356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9E6540" w:rsidRDefault="009E6540" w:rsidP="000B5C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9E6540" w:rsidRDefault="009E6540" w:rsidP="000B5C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0B5C23" w:rsidRPr="0083569F" w:rsidRDefault="000B5C23" w:rsidP="000B5C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83569F">
        <w:rPr>
          <w:rFonts w:ascii="Times New Roman" w:eastAsia="Calibri" w:hAnsi="Times New Roman" w:cs="Times New Roman"/>
          <w:b/>
          <w:bCs/>
        </w:rPr>
        <w:lastRenderedPageBreak/>
        <w:t>ПЛАНИРУЕМЫЕ РЕЗУЛЬТАТЫ ОСВОЕНИЯ УЧЕБНОГО ПРЕДМЕТА</w:t>
      </w:r>
    </w:p>
    <w:p w:rsidR="000B5C23" w:rsidRPr="0083569F" w:rsidRDefault="009E6540" w:rsidP="009E6540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654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«Всеобщая история.  История России»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  </w:t>
      </w:r>
      <w:r w:rsidR="000B5C23" w:rsidRPr="0083569F">
        <w:rPr>
          <w:rFonts w:ascii="Times New Roman" w:eastAsia="Calibri" w:hAnsi="Times New Roman" w:cs="Times New Roman"/>
          <w:b/>
          <w:bCs/>
        </w:rPr>
        <w:t>9 КЛАСС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83569F">
        <w:rPr>
          <w:rFonts w:ascii="Times New Roman" w:eastAsia="Calibri" w:hAnsi="Times New Roman" w:cs="Times New Roman"/>
          <w:sz w:val="24"/>
          <w:szCs w:val="24"/>
        </w:rPr>
        <w:t>изучения истории включают: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представление о территории Росс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ии и её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границах, об их изменениях на протяжении XIX в.;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знание истории и географии края, его достижений и культурных традиций в изучаемый период;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представление о социально-политическом устройстве Российской империи в XIX в.;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умение ориентироваться в особенностях социальных отношений и взаимодействий социальных групп;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представление о социальной стратификац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ии и её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эволюции на протяжении XIX в.;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установление взаимосвязи между общественным движением и политическими событиями (на примере реформ и контрреформ);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определение и использование основных исторических понятий периода;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установление причинно-следственных связей, объяснение исторических явлений;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установление синхронистических связей истории России и стран Европы, Америки и Азии в XIX в.;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составление и анализ генеалогических схем и таблиц;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и познавательного инструментария социальных наук;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анализ информации,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• анализ и историческая оценка действий исторических личностей и принимаемых ими решений (императоры Александр I, Николай I, Александр II, Александр III, Николай II; государственные деятели М. М. Сперанский, А. А. Аракчеев, Н. А. и Д. А.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Милютины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, К. П. Победоносцев и др.; общественные деятели К. С. Аксаков, Н. М.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Унковский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>, Б. Н. Чичерин и др.; представители оп-</w:t>
      </w:r>
      <w:proofErr w:type="gramEnd"/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позиционного движения П. И. Пестель, М. П.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Буташевич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>-Петрашевский, А. И. Желябов и др.), а также влияния их деятельности на развитие Российского государства;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сопоставление (при помощи учителя) различных версий и оценок исторических событий и личностей;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• представление о культурном пространстве России в XIX в., осознание роли и места культурного наследия России в общемировом культурном наследии.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69F" w:rsidRDefault="0083569F" w:rsidP="008356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Помимо приобретения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компетенций в ходе реализации программы по истории России происходит формирование ценностных установок, определяющих характер интеллектуального, духовно-нравственного и творческого развития человека. Одним из основных принципов государственной политики и </w:t>
      </w:r>
      <w:r w:rsidRPr="0083569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правового регулирования в сфере образования выступает идея гуманистического характера образования, приоритета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культуры. </w:t>
      </w:r>
    </w:p>
    <w:p w:rsidR="00B472F9" w:rsidRPr="0083569F" w:rsidRDefault="00B472F9" w:rsidP="008356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5C23" w:rsidRDefault="0083569F" w:rsidP="008356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569F">
        <w:rPr>
          <w:rFonts w:ascii="Times New Roman" w:eastAsia="Calibri" w:hAnsi="Times New Roman" w:cs="Times New Roman"/>
          <w:b/>
          <w:bCs/>
        </w:rPr>
        <w:t>СОДЕРЖАНИЕ УЧЕ</w:t>
      </w:r>
      <w:r w:rsidR="000B5C23" w:rsidRPr="000B5C23">
        <w:rPr>
          <w:rFonts w:ascii="Times New Roman" w:eastAsia="Calibri" w:hAnsi="Times New Roman" w:cs="Times New Roman"/>
          <w:b/>
          <w:bCs/>
        </w:rPr>
        <w:t>БНОГО ПРЕДМЕТА</w:t>
      </w:r>
    </w:p>
    <w:p w:rsidR="009E6540" w:rsidRPr="009E6540" w:rsidRDefault="009E6540" w:rsidP="009E6540">
      <w:pPr>
        <w:pStyle w:val="a4"/>
        <w:spacing w:line="240" w:lineRule="auto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9E654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«Всеобщая история.  История России»</w:t>
      </w:r>
    </w:p>
    <w:p w:rsidR="0083569F" w:rsidRPr="0083569F" w:rsidRDefault="000B5C23" w:rsidP="0015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57014">
        <w:rPr>
          <w:rFonts w:ascii="Times New Roman" w:eastAsia="Calibri" w:hAnsi="Times New Roman" w:cs="Times New Roman"/>
          <w:b/>
          <w:bCs/>
        </w:rPr>
        <w:t>9 КЛАСС</w:t>
      </w:r>
      <w:r w:rsidR="00157014" w:rsidRPr="00157014">
        <w:rPr>
          <w:rFonts w:ascii="Times New Roman" w:eastAsia="Calibri" w:hAnsi="Times New Roman" w:cs="Times New Roman"/>
          <w:b/>
          <w:bCs/>
        </w:rPr>
        <w:t xml:space="preserve">(34 </w:t>
      </w:r>
      <w:r w:rsidR="0083569F" w:rsidRPr="0083569F">
        <w:rPr>
          <w:rFonts w:ascii="Times New Roman" w:eastAsia="Calibri" w:hAnsi="Times New Roman" w:cs="Times New Roman"/>
          <w:b/>
          <w:bCs/>
        </w:rPr>
        <w:t>ч</w:t>
      </w:r>
      <w:r w:rsidR="00157014" w:rsidRPr="00157014">
        <w:rPr>
          <w:rFonts w:ascii="Times New Roman" w:eastAsia="Calibri" w:hAnsi="Times New Roman" w:cs="Times New Roman"/>
          <w:b/>
          <w:bCs/>
        </w:rPr>
        <w:t>.</w:t>
      </w:r>
      <w:r w:rsidR="0083569F" w:rsidRPr="0083569F">
        <w:rPr>
          <w:rFonts w:ascii="Times New Roman" w:eastAsia="Calibri" w:hAnsi="Times New Roman" w:cs="Times New Roman"/>
          <w:b/>
          <w:bCs/>
        </w:rPr>
        <w:t>)</w:t>
      </w:r>
    </w:p>
    <w:p w:rsidR="0083569F" w:rsidRDefault="00157014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57014">
        <w:rPr>
          <w:rFonts w:ascii="Times New Roman" w:eastAsia="Times New Roman" w:hAnsi="Times New Roman"/>
          <w:b/>
          <w:sz w:val="24"/>
          <w:szCs w:val="24"/>
        </w:rPr>
        <w:t xml:space="preserve">Россия и мир на рубеже </w:t>
      </w:r>
      <w:r w:rsidRPr="00157014">
        <w:rPr>
          <w:rFonts w:ascii="Times New Roman" w:eastAsia="Times New Roman" w:hAnsi="Times New Roman"/>
          <w:b/>
          <w:sz w:val="24"/>
          <w:szCs w:val="24"/>
          <w:lang w:val="en-US"/>
        </w:rPr>
        <w:t>XVIII</w:t>
      </w:r>
      <w:r w:rsidRPr="00157014">
        <w:rPr>
          <w:rFonts w:ascii="Times New Roman" w:eastAsia="Times New Roman" w:hAnsi="Times New Roman"/>
          <w:b/>
          <w:sz w:val="24"/>
          <w:szCs w:val="24"/>
        </w:rPr>
        <w:t>-</w:t>
      </w:r>
      <w:r w:rsidRPr="00157014">
        <w:rPr>
          <w:rFonts w:ascii="Times New Roman" w:eastAsia="Times New Roman" w:hAnsi="Times New Roman"/>
          <w:b/>
          <w:sz w:val="24"/>
          <w:szCs w:val="24"/>
          <w:lang w:val="en-US"/>
        </w:rPr>
        <w:t>XIX</w:t>
      </w:r>
      <w:proofErr w:type="spellStart"/>
      <w:proofErr w:type="gramStart"/>
      <w:r w:rsidRPr="00157014">
        <w:rPr>
          <w:rFonts w:ascii="Times New Roman" w:eastAsia="Times New Roman" w:hAnsi="Times New Roman"/>
          <w:b/>
          <w:sz w:val="24"/>
          <w:szCs w:val="24"/>
        </w:rPr>
        <w:t>вв</w:t>
      </w:r>
      <w:proofErr w:type="spellEnd"/>
      <w:proofErr w:type="gramEnd"/>
    </w:p>
    <w:p w:rsidR="00157014" w:rsidRPr="0083569F" w:rsidRDefault="00157014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</w:t>
      </w:r>
      <w:r w:rsidRPr="006000E1">
        <w:rPr>
          <w:rFonts w:ascii="Times New Roman" w:eastAsia="Times New Roman" w:hAnsi="Times New Roman"/>
          <w:sz w:val="24"/>
          <w:szCs w:val="24"/>
        </w:rPr>
        <w:t xml:space="preserve">ир на рубеже </w:t>
      </w:r>
      <w:r w:rsidRPr="006000E1">
        <w:rPr>
          <w:rFonts w:ascii="Times New Roman" w:eastAsia="Times New Roman" w:hAnsi="Times New Roman"/>
          <w:sz w:val="24"/>
          <w:szCs w:val="24"/>
          <w:lang w:val="en-US"/>
        </w:rPr>
        <w:t>XVIII</w:t>
      </w:r>
      <w:r w:rsidRPr="006000E1">
        <w:rPr>
          <w:rFonts w:ascii="Times New Roman" w:eastAsia="Times New Roman" w:hAnsi="Times New Roman"/>
          <w:sz w:val="24"/>
          <w:szCs w:val="24"/>
        </w:rPr>
        <w:t>-</w:t>
      </w:r>
      <w:r w:rsidRPr="006000E1">
        <w:rPr>
          <w:rFonts w:ascii="Times New Roman" w:eastAsia="Times New Roman" w:hAnsi="Times New Roman"/>
          <w:sz w:val="24"/>
          <w:szCs w:val="24"/>
          <w:lang w:val="en-US"/>
        </w:rPr>
        <w:t>XIX</w:t>
      </w:r>
      <w:r w:rsidRPr="006000E1">
        <w:rPr>
          <w:rFonts w:ascii="Times New Roman" w:eastAsia="Times New Roman" w:hAnsi="Times New Roman"/>
          <w:sz w:val="24"/>
          <w:szCs w:val="24"/>
        </w:rPr>
        <w:t xml:space="preserve"> вв.: начало промышленной революции, изменения в финансовой системе, сель</w:t>
      </w:r>
      <w:r>
        <w:rPr>
          <w:rFonts w:ascii="Times New Roman" w:eastAsia="Times New Roman" w:hAnsi="Times New Roman"/>
          <w:sz w:val="24"/>
          <w:szCs w:val="24"/>
        </w:rPr>
        <w:t>ском хозяйстве, жизни общества. Российскаяи</w:t>
      </w:r>
      <w:r w:rsidRPr="006000E1">
        <w:rPr>
          <w:rFonts w:ascii="Times New Roman" w:eastAsia="Times New Roman" w:hAnsi="Times New Roman"/>
          <w:sz w:val="24"/>
          <w:szCs w:val="24"/>
        </w:rPr>
        <w:t xml:space="preserve">мперии на рубеже </w:t>
      </w:r>
      <w:r w:rsidRPr="006000E1">
        <w:rPr>
          <w:rFonts w:ascii="Times New Roman" w:eastAsia="Times New Roman" w:hAnsi="Times New Roman"/>
          <w:sz w:val="24"/>
          <w:szCs w:val="24"/>
          <w:lang w:val="en-US"/>
        </w:rPr>
        <w:t>XVIII</w:t>
      </w:r>
      <w:r w:rsidRPr="006000E1">
        <w:rPr>
          <w:rFonts w:ascii="Times New Roman" w:eastAsia="Times New Roman" w:hAnsi="Times New Roman"/>
          <w:sz w:val="24"/>
          <w:szCs w:val="24"/>
        </w:rPr>
        <w:t>-</w:t>
      </w:r>
      <w:r w:rsidRPr="006000E1">
        <w:rPr>
          <w:rFonts w:ascii="Times New Roman" w:eastAsia="Times New Roman" w:hAnsi="Times New Roman"/>
          <w:sz w:val="24"/>
          <w:szCs w:val="24"/>
          <w:lang w:val="en-US"/>
        </w:rPr>
        <w:t>XIX</w:t>
      </w:r>
      <w:r>
        <w:rPr>
          <w:rFonts w:ascii="Times New Roman" w:eastAsia="Times New Roman" w:hAnsi="Times New Roman"/>
          <w:sz w:val="24"/>
          <w:szCs w:val="24"/>
        </w:rPr>
        <w:t xml:space="preserve"> вв.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:т</w:t>
      </w:r>
      <w:proofErr w:type="gramEnd"/>
      <w:r>
        <w:rPr>
          <w:rFonts w:ascii="Times New Roman" w:eastAsia="Times New Roman" w:hAnsi="Times New Roman"/>
          <w:sz w:val="24"/>
          <w:szCs w:val="24"/>
        </w:rPr>
        <w:t>ерритория</w:t>
      </w:r>
      <w:r w:rsidRPr="006000E1">
        <w:rPr>
          <w:rFonts w:ascii="Times New Roman" w:eastAsia="Times New Roman" w:hAnsi="Times New Roman"/>
          <w:sz w:val="24"/>
          <w:szCs w:val="24"/>
        </w:rPr>
        <w:t xml:space="preserve"> и  населени</w:t>
      </w:r>
      <w:r>
        <w:rPr>
          <w:rFonts w:ascii="Times New Roman" w:eastAsia="Times New Roman" w:hAnsi="Times New Roman"/>
          <w:sz w:val="24"/>
          <w:szCs w:val="24"/>
        </w:rPr>
        <w:t>е. Р</w:t>
      </w:r>
      <w:r w:rsidRPr="006000E1">
        <w:rPr>
          <w:rFonts w:ascii="Times New Roman" w:eastAsia="Times New Roman" w:hAnsi="Times New Roman"/>
          <w:sz w:val="24"/>
          <w:szCs w:val="24"/>
        </w:rPr>
        <w:t>азвитие</w:t>
      </w:r>
      <w:r>
        <w:rPr>
          <w:rFonts w:ascii="Times New Roman" w:eastAsia="Times New Roman" w:hAnsi="Times New Roman"/>
          <w:sz w:val="24"/>
          <w:szCs w:val="24"/>
        </w:rPr>
        <w:t xml:space="preserve"> экономики России и политический строй</w:t>
      </w:r>
      <w:r w:rsidRPr="006000E1">
        <w:rPr>
          <w:rFonts w:ascii="Times New Roman" w:eastAsia="Times New Roman" w:hAnsi="Times New Roman"/>
          <w:sz w:val="24"/>
          <w:szCs w:val="24"/>
        </w:rPr>
        <w:t xml:space="preserve"> Российской империи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при Александре 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Европа на рубеже XVIII—XIX вв. Революция во Франции, империя Наполеона I и изменение расстановки сил в Европе. Революции в Европе и Россия. Россия на рубеже XVIII—XIX вв.: территория, население, сословия, политический и экономический строй. 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 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Тильзитский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мир.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83569F">
          <w:rPr>
            <w:rFonts w:ascii="Times New Roman" w:eastAsia="Calibri" w:hAnsi="Times New Roman" w:cs="Times New Roman"/>
            <w:sz w:val="24"/>
            <w:szCs w:val="24"/>
          </w:rPr>
          <w:t>1812 г</w:t>
        </w:r>
      </w:smartTag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 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 Национальный вопрос в Европе и России. Политика российского правительства в Финляндии, Польше, на Украине, Кавказе. Конституция Финляндии </w:t>
      </w:r>
      <w:smartTag w:uri="urn:schemas-microsoft-com:office:smarttags" w:element="metricconverter">
        <w:smartTagPr>
          <w:attr w:name="ProductID" w:val="1809 г"/>
        </w:smartTagPr>
        <w:r w:rsidRPr="0083569F">
          <w:rPr>
            <w:rFonts w:ascii="Times New Roman" w:eastAsia="Calibri" w:hAnsi="Times New Roman" w:cs="Times New Roman"/>
            <w:sz w:val="24"/>
            <w:szCs w:val="24"/>
          </w:rPr>
          <w:t>1809 г</w:t>
        </w:r>
      </w:smartTag>
      <w:r w:rsidRPr="0083569F">
        <w:rPr>
          <w:rFonts w:ascii="Times New Roman" w:eastAsia="Calibri" w:hAnsi="Times New Roman" w:cs="Times New Roman"/>
          <w:sz w:val="24"/>
          <w:szCs w:val="24"/>
        </w:rPr>
        <w:t>. и Польская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конституция </w:t>
      </w:r>
      <w:smartTag w:uri="urn:schemas-microsoft-com:office:smarttags" w:element="metricconverter">
        <w:smartTagPr>
          <w:attr w:name="ProductID" w:val="1815 г"/>
        </w:smartTagPr>
        <w:r w:rsidRPr="0083569F">
          <w:rPr>
            <w:rFonts w:ascii="Times New Roman" w:eastAsia="Calibri" w:hAnsi="Times New Roman" w:cs="Times New Roman"/>
            <w:sz w:val="24"/>
            <w:szCs w:val="24"/>
          </w:rPr>
          <w:t>1815 г</w:t>
        </w:r>
      </w:smartTag>
      <w:r w:rsidRPr="0083569F">
        <w:rPr>
          <w:rFonts w:ascii="Times New Roman" w:eastAsia="Calibri" w:hAnsi="Times New Roman" w:cs="Times New Roman"/>
          <w:sz w:val="24"/>
          <w:szCs w:val="24"/>
        </w:rPr>
        <w:t>. — первые конституции на территории Российской империи. Еврейское население России. Начало Кавказской войны. Венская система международных отношений и усиление роли России в международных делах. Россия — великая мировая держава.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при Николае 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Император Николай I. Сочетание реформаторских и консервативных начал во внутренней политике Николая I и их проявления. Формирование индустриального общества, динамикапромышленной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 Общественная мысль и общественные движения. Россия и Запад как центральная тема общественных дискуссий.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Особенности общественного движения 30—50-х гг. XIX в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ациональный вопрос в Европе, его особенности в России. Национальная политика Николая I. Польское </w:t>
      </w:r>
      <w:r w:rsidRPr="0083569F">
        <w:rPr>
          <w:rFonts w:ascii="Times New Roman" w:eastAsia="Calibri" w:hAnsi="Times New Roman" w:cs="Times New Roman"/>
          <w:sz w:val="24"/>
          <w:szCs w:val="24"/>
        </w:rPr>
        <w:lastRenderedPageBreak/>
        <w:t>восстание 1830—1831 гг. Положение кавказских народов, движение Шамиля. Положение евреев в Российской империи.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Религиозная политика Николая I. Положение Русской православной церкви. Диалог власти с католиками, мусульманами, буддистами. Россия и революции в Европе. Политика панславизма.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</w:p>
    <w:p w:rsidR="00165FAC" w:rsidRPr="00165FAC" w:rsidRDefault="00165FAC" w:rsidP="0016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Pr="00165FAC" w:rsidRDefault="00165FAC" w:rsidP="0016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Культура России в 1 пол. </w:t>
      </w:r>
      <w:proofErr w:type="gramStart"/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XIX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>в.</w:t>
      </w:r>
      <w:proofErr w:type="gramEnd"/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 Особенности и основные стили в художественной культуре (романтизм, классицизм, реализм). Культура народов Российской империи. Взаимное обогащение культур. Российская культура как часть европейской культуры. Динамика повседневной жизни сословий.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при Александре 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Европейская индустриализация во второй половине XIX в. Технический прогре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сс в пр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омышленности и сельском хозяйстве ведущих стран. Новые источники энергии, виды транспорта и средства связи. Перемены в быту. Император Александр II и основные направления его внутренней политики. Отмена крепостного </w:t>
      </w:r>
      <w:r w:rsidR="00157014">
        <w:rPr>
          <w:rFonts w:ascii="Times New Roman" w:eastAsia="Calibri" w:hAnsi="Times New Roman" w:cs="Times New Roman"/>
          <w:sz w:val="24"/>
          <w:szCs w:val="24"/>
        </w:rPr>
        <w:t>права, историческое значение ре</w:t>
      </w: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формы. Социально-экономические последствия Крестьянской реформы </w:t>
      </w:r>
      <w:smartTag w:uri="urn:schemas-microsoft-com:office:smarttags" w:element="metricconverter">
        <w:smartTagPr>
          <w:attr w:name="ProductID" w:val="1861 г"/>
        </w:smartTagPr>
        <w:r w:rsidRPr="0083569F">
          <w:rPr>
            <w:rFonts w:ascii="Times New Roman" w:eastAsia="Calibri" w:hAnsi="Times New Roman" w:cs="Times New Roman"/>
            <w:sz w:val="24"/>
            <w:szCs w:val="24"/>
          </w:rPr>
          <w:t>1861 г</w:t>
        </w:r>
      </w:smartTag>
      <w:r w:rsidRPr="0083569F">
        <w:rPr>
          <w:rFonts w:ascii="Times New Roman" w:eastAsia="Calibri" w:hAnsi="Times New Roman" w:cs="Times New Roman"/>
          <w:sz w:val="24"/>
          <w:szCs w:val="24"/>
        </w:rPr>
        <w:t>. Перестройка сельскохозяйственного и промышленного производства.</w:t>
      </w:r>
      <w:r w:rsidR="00157014">
        <w:rPr>
          <w:rFonts w:ascii="Times New Roman" w:eastAsia="Calibri" w:hAnsi="Times New Roman" w:cs="Times New Roman"/>
          <w:sz w:val="24"/>
          <w:szCs w:val="24"/>
        </w:rPr>
        <w:t xml:space="preserve"> Реорганизация финансово-кредит</w:t>
      </w:r>
      <w:r w:rsidRPr="0083569F">
        <w:rPr>
          <w:rFonts w:ascii="Times New Roman" w:eastAsia="Calibri" w:hAnsi="Times New Roman" w:cs="Times New Roman"/>
          <w:sz w:val="24"/>
          <w:szCs w:val="24"/>
        </w:rPr>
        <w:t>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 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 Национальный вопрос, национальные войны в Европе и колониальная экспансия европейских держав в 1850-1860-е гг. Рост национальных движений в Европе и мире.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Нарастание антиколониальной борьбы. Народы Российской империи во второй половине XIX в.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Завершение территориального роста Российской империи. Национальная политика 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69F" w:rsidRPr="0083569F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при Александре 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III</w:t>
      </w:r>
      <w:r w:rsidR="0083569F" w:rsidRPr="0083569F">
        <w:rPr>
          <w:rFonts w:ascii="Times New Roman" w:eastAsia="Calibri" w:hAnsi="Times New Roman" w:cs="Times New Roman"/>
          <w:sz w:val="24"/>
          <w:szCs w:val="24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Ограничение местного самоуправления. Особенности экономического развития страны в 1880—1890-е гг. Положение основных слоёв российского общества в конце XIX в. Развитие крестьянской общины в пореформенный период. Общественное движение в 1880—1890-е гг. Народничество и его эволюция. Распространение </w:t>
      </w:r>
      <w:r w:rsidRPr="0083569F">
        <w:rPr>
          <w:rFonts w:ascii="Times New Roman" w:eastAsia="Calibri" w:hAnsi="Times New Roman" w:cs="Times New Roman"/>
          <w:sz w:val="24"/>
          <w:szCs w:val="24"/>
        </w:rPr>
        <w:lastRenderedPageBreak/>
        <w:t>марксизма. Национальная и религиозная политика Александра III. Идеология консервативного национализма. Новое соотношение политических сил в Европе. Приоритеты и основные на</w:t>
      </w:r>
      <w:r w:rsidR="00157014">
        <w:rPr>
          <w:rFonts w:ascii="Times New Roman" w:eastAsia="Calibri" w:hAnsi="Times New Roman" w:cs="Times New Roman"/>
          <w:sz w:val="24"/>
          <w:szCs w:val="24"/>
        </w:rPr>
        <w:t>правления внешней политики Алек</w:t>
      </w:r>
      <w:r w:rsidRPr="0083569F">
        <w:rPr>
          <w:rFonts w:ascii="Times New Roman" w:eastAsia="Calibri" w:hAnsi="Times New Roman" w:cs="Times New Roman"/>
          <w:sz w:val="24"/>
          <w:szCs w:val="24"/>
        </w:rPr>
        <w:t>сандра III. Ослабление российского влияния на Балканах. Сближение России и Франции. Азиатская политика России.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Культура России во 2 пол. </w:t>
      </w:r>
      <w:proofErr w:type="gramStart"/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XIX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в.</w:t>
      </w:r>
      <w:proofErr w:type="gramEnd"/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</w:t>
      </w:r>
      <w:r w:rsidR="00157014">
        <w:rPr>
          <w:rFonts w:ascii="Times New Roman" w:eastAsia="Calibri" w:hAnsi="Times New Roman" w:cs="Times New Roman"/>
          <w:sz w:val="24"/>
          <w:szCs w:val="24"/>
        </w:rPr>
        <w:t>еографы и путешественники. Исто</w:t>
      </w: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рическая наука. Критический реализм в литературе. Развитие российской журналистики. Революционно-демократическая литература. Русское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опера. Успехимузыкального образования. Русский драматический театр и его значение в развитии культуры и общественной жизни. Взаимодействие национальных культур народов России. Роль русской культуры в развитии мировой культуры. Изменения в быту: </w:t>
      </w:r>
      <w:r w:rsidR="00157014">
        <w:rPr>
          <w:rFonts w:ascii="Times New Roman" w:eastAsia="Calibri" w:hAnsi="Times New Roman" w:cs="Times New Roman"/>
          <w:sz w:val="24"/>
          <w:szCs w:val="24"/>
        </w:rPr>
        <w:t>новые черты в жизни города и де</w:t>
      </w:r>
      <w:r w:rsidRPr="0083569F">
        <w:rPr>
          <w:rFonts w:ascii="Times New Roman" w:eastAsia="Calibri" w:hAnsi="Times New Roman" w:cs="Times New Roman"/>
          <w:sz w:val="24"/>
          <w:szCs w:val="24"/>
        </w:rPr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культурыНового времени. Человек индустриального общества.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5FAC" w:rsidRPr="0083569F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и мир на рубеже 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XIX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XX</w:t>
      </w:r>
      <w:r w:rsidRPr="00165F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вв.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Нарастаниепротиворечий между ведущими странами. Социальный реформизм начала ХХ в. Место и роль России в мире. Территория и население Российской империи. Особенности процесса модернизации в России начала XX в. Урбанизация. Политическая система Российской империи начала XX 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 Экономическое развитие России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в начале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 Особенности социальной структуры российского общества начала XX в. Аграрный и рабочий вопросы, попытки их решения. Общественно-политические движения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в начале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XX в. Предпосылки формирования и особенности генезиса политических партий в России. Этнокультурный облик империи. Народы России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в начале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ХХ в. Многообразие политических форм объединения народов. Губернии, области, генерал-губернаторства,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на-местничества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и комитеты.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Привислинский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Уралья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>, кавказские народы, народы Средней Азии, Сибирии Дальнего Востока. Русская православная церковь на рубеже XIX—XX вв.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Этническое многообразие внутри православия. «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Инославие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», «иноверие» и традиционные верования. Международное положение и внешнеполитические приоритеты России на рубеже XIX—XX вв. Международная конференция в Гааге. «Большая азиатская программа»русского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 Революция 1905—1907 гг. </w:t>
      </w:r>
      <w:r w:rsidRPr="0083569F">
        <w:rPr>
          <w:rFonts w:ascii="Times New Roman" w:eastAsia="Calibri" w:hAnsi="Times New Roman" w:cs="Times New Roman"/>
          <w:sz w:val="24"/>
          <w:szCs w:val="24"/>
        </w:rPr>
        <w:lastRenderedPageBreak/>
        <w:t>Народы России в 1905— 1907 гг. Российское общество и проблема национальныхокраин. Закон о веротерпимости.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36EF3" w:rsidRPr="00A36EF3" w:rsidRDefault="00A36EF3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36EF3">
        <w:rPr>
          <w:rFonts w:ascii="Times New Roman" w:eastAsia="Times New Roman" w:hAnsi="Times New Roman"/>
          <w:b/>
          <w:sz w:val="24"/>
          <w:szCs w:val="24"/>
        </w:rPr>
        <w:t xml:space="preserve">Российская империя при Николае </w:t>
      </w:r>
      <w:r w:rsidRPr="00A36EF3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>Политические реформы 1905—1906 гг. «Основные законы Российской империи». Система думской монархии. Классификация политических партий. Реформы П. А. Столыпина и их значение. Общественное и политическое развитие России в 1912—1914 гг. Свёртывание курса на политическое и социальное реформаторство. Национальные политические партии и их программы. Национальная политика властей. 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165FAC" w:rsidRDefault="00165FAC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569F" w:rsidRPr="0083569F" w:rsidRDefault="00A36EF3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36EF3">
        <w:rPr>
          <w:rFonts w:ascii="Times New Roman" w:eastAsia="Times New Roman" w:hAnsi="Times New Roman"/>
          <w:b/>
          <w:sz w:val="24"/>
          <w:szCs w:val="24"/>
        </w:rPr>
        <w:t xml:space="preserve">Культура России в н. </w:t>
      </w:r>
      <w:r w:rsidRPr="00A36EF3">
        <w:rPr>
          <w:rFonts w:ascii="Times New Roman" w:eastAsia="Times New Roman" w:hAnsi="Times New Roman"/>
          <w:b/>
          <w:sz w:val="24"/>
          <w:szCs w:val="24"/>
          <w:lang w:val="en-US"/>
        </w:rPr>
        <w:t>XX</w:t>
      </w:r>
      <w:r w:rsidRPr="00A36EF3">
        <w:rPr>
          <w:rFonts w:ascii="Times New Roman" w:eastAsia="Times New Roman" w:hAnsi="Times New Roman"/>
          <w:b/>
          <w:sz w:val="24"/>
          <w:szCs w:val="24"/>
        </w:rPr>
        <w:t xml:space="preserve"> в.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Духовное состояние российского общества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в начале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Скульптура. 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кинематографа. Культура народов России. Повседневная жизнь в городе и деревне в начале ХХ 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3569F" w:rsidRP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569F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программы реализуют следующие учебники:</w:t>
      </w:r>
    </w:p>
    <w:p w:rsidR="0067296F" w:rsidRPr="0083569F" w:rsidRDefault="0067296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69F" w:rsidRDefault="0083569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История России. 9 класс. Учеб. для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>рганизаций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>. В 2 ч. / Н. М. Арсентьев, А. А. Данилов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>,А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. А. </w:t>
      </w:r>
      <w:proofErr w:type="spellStart"/>
      <w:r w:rsidRPr="0083569F">
        <w:rPr>
          <w:rFonts w:ascii="Times New Roman" w:eastAsia="Calibri" w:hAnsi="Times New Roman" w:cs="Times New Roman"/>
          <w:sz w:val="24"/>
          <w:szCs w:val="24"/>
        </w:rPr>
        <w:t>Левандовский</w:t>
      </w:r>
      <w:proofErr w:type="spellEnd"/>
      <w:r w:rsidRPr="0083569F">
        <w:rPr>
          <w:rFonts w:ascii="Times New Roman" w:eastAsia="Calibri" w:hAnsi="Times New Roman" w:cs="Times New Roman"/>
          <w:sz w:val="24"/>
          <w:szCs w:val="24"/>
        </w:rPr>
        <w:t>, А. Я. Токарева. — М.</w:t>
      </w:r>
      <w:proofErr w:type="gramStart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83569F">
        <w:rPr>
          <w:rFonts w:ascii="Times New Roman" w:eastAsia="Calibri" w:hAnsi="Times New Roman" w:cs="Times New Roman"/>
          <w:sz w:val="24"/>
          <w:szCs w:val="24"/>
        </w:rPr>
        <w:t xml:space="preserve"> Просвещение,2016.</w:t>
      </w:r>
    </w:p>
    <w:p w:rsidR="0067296F" w:rsidRPr="0083569F" w:rsidRDefault="0067296F" w:rsidP="0083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296F" w:rsidRDefault="0067296F" w:rsidP="0067296F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Всеобщая история. История Нового времени. 9 класс: А.Я.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Юдовская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— М.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Просвещение,2019</w:t>
      </w:r>
      <w:r w:rsidRPr="0083569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72F9" w:rsidRDefault="00B472F9" w:rsidP="0083569F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3569F" w:rsidRPr="00FC01E5" w:rsidRDefault="0083569F" w:rsidP="0083569F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FC01E5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83569F" w:rsidRPr="00035F1B" w:rsidRDefault="0083569F" w:rsidP="0083569F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576"/>
      </w:tblGrid>
      <w:tr w:rsidR="0083569F" w:rsidRPr="00035F1B" w:rsidTr="009D4280"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035F1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785" w:type="dxa"/>
          </w:tcPr>
          <w:p w:rsidR="0083569F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035F1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Количество часов</w:t>
            </w:r>
          </w:p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  <w:tr w:rsidR="0083569F" w:rsidRPr="00035F1B" w:rsidTr="009D4280">
        <w:trPr>
          <w:trHeight w:val="346"/>
        </w:trPr>
        <w:tc>
          <w:tcPr>
            <w:tcW w:w="4785" w:type="dxa"/>
          </w:tcPr>
          <w:p w:rsidR="0083569F" w:rsidRPr="00035F1B" w:rsidRDefault="0083569F" w:rsidP="009D4280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Россия и мир на рубеже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XVIII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proofErr w:type="spellStart"/>
            <w:proofErr w:type="gramStart"/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3569F" w:rsidRPr="00035F1B" w:rsidTr="009D4280">
        <w:trPr>
          <w:trHeight w:val="423"/>
        </w:trPr>
        <w:tc>
          <w:tcPr>
            <w:tcW w:w="4785" w:type="dxa"/>
          </w:tcPr>
          <w:p w:rsidR="0083569F" w:rsidRPr="00035F1B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Российская империя при Александре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3569F" w:rsidRPr="00035F1B" w:rsidTr="009D4280">
        <w:trPr>
          <w:trHeight w:val="415"/>
        </w:trPr>
        <w:tc>
          <w:tcPr>
            <w:tcW w:w="4785" w:type="dxa"/>
          </w:tcPr>
          <w:p w:rsidR="0083569F" w:rsidRPr="00035F1B" w:rsidRDefault="0083569F" w:rsidP="009D4280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Российская империя при Николае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3569F" w:rsidRPr="00035F1B" w:rsidTr="009D4280">
        <w:trPr>
          <w:trHeight w:val="351"/>
        </w:trPr>
        <w:tc>
          <w:tcPr>
            <w:tcW w:w="4785" w:type="dxa"/>
          </w:tcPr>
          <w:p w:rsidR="0083569F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России в 1 пол.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</w:p>
          <w:p w:rsidR="0083569F" w:rsidRPr="00035F1B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3569F" w:rsidRPr="00035F1B" w:rsidTr="009D4280">
        <w:trPr>
          <w:trHeight w:val="531"/>
        </w:trPr>
        <w:tc>
          <w:tcPr>
            <w:tcW w:w="4785" w:type="dxa"/>
          </w:tcPr>
          <w:p w:rsidR="0083569F" w:rsidRPr="00035F1B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Российская империя при Александре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3569F" w:rsidRPr="00035F1B" w:rsidTr="009D4280">
        <w:trPr>
          <w:trHeight w:val="425"/>
        </w:trPr>
        <w:tc>
          <w:tcPr>
            <w:tcW w:w="4785" w:type="dxa"/>
          </w:tcPr>
          <w:p w:rsidR="0083569F" w:rsidRPr="00035F1B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Российская империя при Александре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3569F" w:rsidRPr="00035F1B" w:rsidTr="009D4280">
        <w:tc>
          <w:tcPr>
            <w:tcW w:w="4785" w:type="dxa"/>
          </w:tcPr>
          <w:p w:rsidR="0083569F" w:rsidRPr="00035F1B" w:rsidRDefault="0083569F" w:rsidP="009D4280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России во 2 пол.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4785" w:type="dxa"/>
          </w:tcPr>
          <w:p w:rsidR="0083569F" w:rsidRPr="00035F1B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3569F" w:rsidRPr="00FC01E5" w:rsidTr="009D4280">
        <w:tc>
          <w:tcPr>
            <w:tcW w:w="4785" w:type="dxa"/>
          </w:tcPr>
          <w:p w:rsidR="0083569F" w:rsidRPr="00FC01E5" w:rsidRDefault="0083569F" w:rsidP="009D4280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Россия и мир на рубеже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XX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4785" w:type="dxa"/>
          </w:tcPr>
          <w:p w:rsidR="0083569F" w:rsidRPr="00FC01E5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83569F" w:rsidRPr="00FC01E5" w:rsidTr="009D4280">
        <w:tc>
          <w:tcPr>
            <w:tcW w:w="4785" w:type="dxa"/>
          </w:tcPr>
          <w:p w:rsidR="0083569F" w:rsidRPr="00FC01E5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Российская империя при Николае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785" w:type="dxa"/>
          </w:tcPr>
          <w:p w:rsidR="0083569F" w:rsidRPr="00FC01E5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3569F" w:rsidRPr="00FC01E5" w:rsidTr="009D4280">
        <w:tc>
          <w:tcPr>
            <w:tcW w:w="4785" w:type="dxa"/>
          </w:tcPr>
          <w:p w:rsidR="0083569F" w:rsidRPr="00FC01E5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России в н. 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XX</w:t>
            </w: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4785" w:type="dxa"/>
          </w:tcPr>
          <w:p w:rsidR="0083569F" w:rsidRPr="00FC01E5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3569F" w:rsidRPr="00FC01E5" w:rsidTr="009D4280">
        <w:tc>
          <w:tcPr>
            <w:tcW w:w="4785" w:type="dxa"/>
          </w:tcPr>
          <w:p w:rsidR="0083569F" w:rsidRPr="00FC01E5" w:rsidRDefault="0083569F" w:rsidP="009D4280">
            <w:pPr>
              <w:spacing w:before="10" w:after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Итоговое повторение</w:t>
            </w:r>
          </w:p>
        </w:tc>
        <w:tc>
          <w:tcPr>
            <w:tcW w:w="4785" w:type="dxa"/>
          </w:tcPr>
          <w:p w:rsidR="0083569F" w:rsidRPr="00FC01E5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83569F" w:rsidRPr="00FC01E5" w:rsidTr="009D4280">
        <w:tc>
          <w:tcPr>
            <w:tcW w:w="4785" w:type="dxa"/>
          </w:tcPr>
          <w:p w:rsidR="0083569F" w:rsidRPr="00FC01E5" w:rsidRDefault="0083569F" w:rsidP="009D4280">
            <w:pPr>
              <w:spacing w:before="10" w:after="1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01E5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85" w:type="dxa"/>
          </w:tcPr>
          <w:p w:rsidR="0083569F" w:rsidRPr="00FC01E5" w:rsidRDefault="0083569F" w:rsidP="009D4280">
            <w:pPr>
              <w:spacing w:after="0" w:line="240" w:lineRule="atLeast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C01E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BA78DE" w:rsidRDefault="00BA78DE"/>
    <w:sectPr w:rsidR="00BA78DE" w:rsidSect="00BC75FA">
      <w:pgSz w:w="11906" w:h="16838"/>
      <w:pgMar w:top="709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E58CD"/>
    <w:multiLevelType w:val="hybridMultilevel"/>
    <w:tmpl w:val="F88A8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E0CF3"/>
    <w:multiLevelType w:val="hybridMultilevel"/>
    <w:tmpl w:val="2794C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9F"/>
    <w:rsid w:val="000B5C23"/>
    <w:rsid w:val="00157014"/>
    <w:rsid w:val="00165FAC"/>
    <w:rsid w:val="001C3B3A"/>
    <w:rsid w:val="0046684E"/>
    <w:rsid w:val="0067296F"/>
    <w:rsid w:val="0083569F"/>
    <w:rsid w:val="009E6540"/>
    <w:rsid w:val="00A36EF3"/>
    <w:rsid w:val="00A63962"/>
    <w:rsid w:val="00B472F9"/>
    <w:rsid w:val="00BA78DE"/>
    <w:rsid w:val="00BC7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6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65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6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6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пк</cp:lastModifiedBy>
  <cp:revision>6</cp:revision>
  <dcterms:created xsi:type="dcterms:W3CDTF">2020-03-29T13:50:00Z</dcterms:created>
  <dcterms:modified xsi:type="dcterms:W3CDTF">2020-04-02T11:21:00Z</dcterms:modified>
</cp:coreProperties>
</file>